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20" w:afterLines="50" w:line="400" w:lineRule="exact"/>
        <w:jc w:val="left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附件1：</w:t>
      </w:r>
    </w:p>
    <w:p>
      <w:pPr>
        <w:widowControl/>
        <w:spacing w:after="120" w:afterLines="50" w:line="400" w:lineRule="exact"/>
        <w:jc w:val="center"/>
        <w:rPr>
          <w:rFonts w:ascii="宋体" w:hAnsi="宋体" w:cs="宋体"/>
          <w:b/>
          <w:kern w:val="0"/>
          <w:sz w:val="28"/>
          <w:szCs w:val="32"/>
        </w:rPr>
      </w:pPr>
      <w:r>
        <w:rPr>
          <w:rFonts w:hint="eastAsia" w:ascii="仿宋_GB2312" w:hAnsi="仿宋" w:eastAsia="仿宋_GB2312" w:cs="仿宋_GB2312"/>
          <w:b/>
          <w:sz w:val="28"/>
          <w:szCs w:val="28"/>
        </w:rPr>
        <w:t>招聘计划表</w:t>
      </w:r>
    </w:p>
    <w:tbl>
      <w:tblPr>
        <w:tblStyle w:val="3"/>
        <w:tblW w:w="8505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848"/>
        <w:gridCol w:w="1271"/>
        <w:gridCol w:w="2267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文星黑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文星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文星黑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文星黑体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文星黑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文星黑体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文星黑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文星黑体"/>
                <w:kern w:val="0"/>
                <w:sz w:val="24"/>
                <w:szCs w:val="24"/>
              </w:rPr>
              <w:t>岗位要求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文星黑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文星黑体"/>
                <w:kern w:val="0"/>
                <w:sz w:val="24"/>
                <w:szCs w:val="24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ourier New"/>
                <w:bCs/>
                <w:kern w:val="0"/>
                <w:sz w:val="24"/>
                <w:szCs w:val="24"/>
              </w:rPr>
              <w:t>环卫协查员</w:t>
            </w:r>
          </w:p>
        </w:tc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ourier New"/>
                <w:bCs/>
                <w:kern w:val="0"/>
                <w:sz w:val="24"/>
                <w:szCs w:val="24"/>
              </w:rPr>
              <w:t>16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Courier New"/>
                <w:kern w:val="0"/>
                <w:sz w:val="20"/>
                <w:szCs w:val="24"/>
              </w:rPr>
            </w:pPr>
            <w:r>
              <w:rPr>
                <w:rFonts w:hint="eastAsia" w:ascii="仿宋" w:hAnsi="仿宋" w:eastAsia="仿宋" w:cs="Courier New"/>
                <w:kern w:val="0"/>
                <w:sz w:val="20"/>
                <w:szCs w:val="24"/>
              </w:rPr>
              <w:t>男性，净身高原则上不低于170cm。有较好的语言表达和沟通能力；反应灵活，能够及时妥善处置应急事件。</w:t>
            </w:r>
          </w:p>
        </w:tc>
        <w:tc>
          <w:tcPr>
            <w:tcW w:w="2409" w:type="dxa"/>
            <w:vMerge w:val="restart"/>
            <w:vAlign w:val="center"/>
          </w:tcPr>
          <w:p>
            <w:pPr>
              <w:widowControl/>
              <w:jc w:val="left"/>
              <w:rPr>
                <w:rFonts w:ascii="仿宋" w:hAnsi="仿宋" w:eastAsia="仿宋" w:cs="Courier New"/>
                <w:kern w:val="0"/>
                <w:sz w:val="18"/>
                <w:szCs w:val="24"/>
              </w:rPr>
            </w:pPr>
            <w:r>
              <w:rPr>
                <w:rFonts w:hint="eastAsia" w:ascii="仿宋" w:hAnsi="仿宋" w:eastAsia="仿宋" w:cs="Courier New"/>
                <w:kern w:val="0"/>
                <w:sz w:val="20"/>
                <w:szCs w:val="24"/>
              </w:rPr>
              <w:t>18周岁以上（2000年6月1日前出生）,35周岁以下（1983年6月1日后出生）。具有大专及以上文化程度，复转军人学历可放宽至中专（高中）及以上文化程度。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ourier New"/>
                <w:bCs/>
                <w:kern w:val="0"/>
                <w:sz w:val="24"/>
                <w:szCs w:val="24"/>
              </w:rPr>
              <w:t>环卫协查内勤</w:t>
            </w:r>
          </w:p>
        </w:tc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ourier New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Courier New"/>
                <w:kern w:val="0"/>
                <w:sz w:val="20"/>
                <w:szCs w:val="24"/>
              </w:rPr>
            </w:pPr>
            <w:r>
              <w:rPr>
                <w:rFonts w:hint="eastAsia" w:ascii="仿宋" w:hAnsi="仿宋" w:eastAsia="仿宋" w:cs="Courier New"/>
                <w:kern w:val="0"/>
                <w:sz w:val="20"/>
                <w:szCs w:val="24"/>
              </w:rPr>
              <w:t>性别不限。男性，净身高原则上不低于170cm；女性净身高原则上不低于160cm。有一定的语言、材料组织能力，能够熟练掌握word、excel等办公软件。</w:t>
            </w:r>
          </w:p>
        </w:tc>
        <w:tc>
          <w:tcPr>
            <w:tcW w:w="24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Courier New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ourier New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ourier New"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ourier New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ourier New"/>
                <w:bCs/>
                <w:kern w:val="0"/>
                <w:sz w:val="24"/>
                <w:szCs w:val="24"/>
              </w:rPr>
              <w:t>24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Courier New"/>
                <w:kern w:val="0"/>
                <w:sz w:val="20"/>
                <w:szCs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Courier New"/>
                <w:kern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文星黑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C362DC"/>
    <w:rsid w:val="65C3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2018-06-08T01:51:00Z</dcterms:created>
  <dc:creator>漫漫长叶</dc:creator>
  <cp:lastModifiedBy>漫漫长叶</cp:lastModifiedBy>
  <dcterms:modified xsi:type="dcterms:W3CDTF">2018-06-08T01:52:28Z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